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1F" w:rsidRDefault="00DF2DD6">
      <w:hyperlink r:id="rId6" w:history="1">
        <w:r w:rsidRPr="00871926">
          <w:rPr>
            <w:rStyle w:val="Hypertextovprepojenie"/>
          </w:rPr>
          <w:t>https://www.uvzsr.sk/index.php?option=com_content&amp;view=article&amp;id=5064:informacia-k-novym-vyhlakam-uvz-sr-prekrytie-dychacich-ciest-reim-na-hraniciach-innos-prevadzok-a-hromadnych-podujati&amp;catid=56:tlaove-spravy&amp;Itemid=62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7"/>
        <w:gridCol w:w="270"/>
        <w:gridCol w:w="285"/>
      </w:tblGrid>
      <w:tr w:rsidR="00DF2DD6" w:rsidTr="00DF2DD6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DF2DD6" w:rsidRDefault="00DF2DD6">
            <w:pPr>
              <w:rPr>
                <w:rFonts w:ascii="Helvetica" w:hAnsi="Helvetica" w:cs="Helvetica"/>
                <w:color w:val="669900"/>
                <w:sz w:val="27"/>
                <w:szCs w:val="27"/>
              </w:rPr>
            </w:pPr>
            <w:r>
              <w:rPr>
                <w:rFonts w:ascii="Helvetica" w:hAnsi="Helvetica" w:cs="Helvetica"/>
                <w:color w:val="669900"/>
                <w:sz w:val="27"/>
                <w:szCs w:val="27"/>
              </w:rPr>
              <w:t xml:space="preserve">Informácia k novým vyhláškam ÚVZ SR (prekrytie dýchacích ciest, režim na hraniciach, činnosť prevádzok a hromadných podujatí) </w:t>
            </w:r>
          </w:p>
        </w:tc>
        <w:tc>
          <w:tcPr>
            <w:tcW w:w="5000" w:type="pct"/>
            <w:vAlign w:val="center"/>
            <w:hideMark/>
          </w:tcPr>
          <w:p w:rsidR="00DF2DD6" w:rsidRDefault="00DF2DD6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3350" cy="133350"/>
                  <wp:effectExtent l="0" t="0" r="0" b="0"/>
                  <wp:docPr id="2" name="Obrázok 2" descr="Tlačiť">
                    <a:hlinkClick xmlns:a="http://schemas.openxmlformats.org/drawingml/2006/main" r:id="rId7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7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DF2DD6" w:rsidRDefault="00DF2DD6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3350" cy="133350"/>
                  <wp:effectExtent l="0" t="0" r="0" b="0"/>
                  <wp:docPr id="1" name="Obrázok 1" descr="E-mail">
                    <a:hlinkClick xmlns:a="http://schemas.openxmlformats.org/drawingml/2006/main" r:id="rId9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9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2DD6" w:rsidRDefault="00DF2DD6" w:rsidP="00DF2DD6">
      <w:pPr>
        <w:rPr>
          <w:rFonts w:ascii="Helvetica" w:hAnsi="Helvetica" w:cs="Helvetica"/>
          <w:vanish/>
          <w:color w:val="333333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2"/>
      </w:tblGrid>
      <w:tr w:rsidR="00DF2DD6" w:rsidTr="00DF2D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DD6" w:rsidRDefault="00DF2DD6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hyperlink r:id="rId11" w:history="1">
              <w:r>
                <w:rPr>
                  <w:rStyle w:val="Hypertextovprepojenie"/>
                  <w:rFonts w:ascii="Helvetica" w:hAnsi="Helvetica" w:cs="Helvetica"/>
                  <w:sz w:val="18"/>
                  <w:szCs w:val="18"/>
                </w:rPr>
                <w:t xml:space="preserve">Tlačové správy </w:t>
              </w:r>
            </w:hyperlink>
          </w:p>
        </w:tc>
      </w:tr>
      <w:tr w:rsidR="00DF2DD6" w:rsidTr="00DF2DD6">
        <w:trPr>
          <w:tblCellSpacing w:w="15" w:type="dxa"/>
        </w:trPr>
        <w:tc>
          <w:tcPr>
            <w:tcW w:w="0" w:type="auto"/>
            <w:hideMark/>
          </w:tcPr>
          <w:p w:rsidR="00DF2DD6" w:rsidRPr="00DF2DD6" w:rsidRDefault="00DF2DD6">
            <w:pPr>
              <w:rPr>
                <w:rFonts w:ascii="Arial" w:hAnsi="Arial" w:cs="Arial"/>
                <w:color w:val="999999"/>
                <w:sz w:val="24"/>
                <w:szCs w:val="24"/>
              </w:rPr>
            </w:pPr>
            <w:r w:rsidRPr="00DF2DD6">
              <w:rPr>
                <w:rFonts w:ascii="Arial" w:hAnsi="Arial" w:cs="Arial"/>
                <w:color w:val="FF0000"/>
                <w:sz w:val="24"/>
                <w:szCs w:val="24"/>
              </w:rPr>
              <w:t xml:space="preserve">Štvrtok, 10. marec 2022 13:31 </w:t>
            </w:r>
            <w:bookmarkStart w:id="0" w:name="_GoBack"/>
            <w:bookmarkEnd w:id="0"/>
          </w:p>
        </w:tc>
      </w:tr>
      <w:tr w:rsidR="00DF2DD6" w:rsidTr="00DF2DD6">
        <w:trPr>
          <w:tblCellSpacing w:w="15" w:type="dxa"/>
        </w:trPr>
        <w:tc>
          <w:tcPr>
            <w:tcW w:w="0" w:type="auto"/>
            <w:hideMark/>
          </w:tcPr>
          <w:p w:rsidR="00DF2DD6" w:rsidRDefault="00DF2DD6" w:rsidP="00DF2DD6">
            <w:pPr>
              <w:pStyle w:val="Normlnywebov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Style w:val="Siln"/>
                <w:rFonts w:ascii="Arial" w:hAnsi="Arial" w:cs="Arial"/>
                <w:color w:val="333333"/>
                <w:sz w:val="20"/>
                <w:szCs w:val="20"/>
              </w:rPr>
              <w:t>1.   </w:t>
            </w:r>
            <w:r>
              <w:rPr>
                <w:rStyle w:val="Siln"/>
                <w:rFonts w:ascii="Arial" w:hAnsi="Arial" w:cs="Arial"/>
                <w:color w:val="333333"/>
                <w:sz w:val="20"/>
                <w:szCs w:val="20"/>
                <w:u w:val="single"/>
              </w:rPr>
              <w:t>Zrušenie vyhlášok k pravidlám pre prevádzky a hromadné podujatia</w:t>
            </w: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br/>
            </w:r>
          </w:p>
          <w:p w:rsidR="00DF2DD6" w:rsidRDefault="00DF2DD6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S účinnosťou od 14. marca 2022 sa rušia vyhlášky, ktoré upravujú pravidlá pre činnosť prevádzok maloobchodu a služieb a organizáciu hromadných podujatí.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Znamená to, že všetky prevádzky a hromadné podujatia okrem toho, že fungujú v režime základ, budú od 14. marca bez kapacitných obmedzení alebo obmedzení otváracích hodín. Povinnosť nosiť respirátor v prevádzkach a na hromadných podujatiach zostáva naďalej zachovaná, týka sa to aj hromadných podujatí v exteriéri.</w:t>
            </w:r>
          </w:p>
          <w:p w:rsidR="00DF2DD6" w:rsidRDefault="00DF2DD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DF2DD6" w:rsidRDefault="00DF2DD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  <w:u w:val="single"/>
              </w:rPr>
              <w:t>Poznámka 1: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zrušujúce ustanovenie sa nachádza v závere </w:t>
            </w:r>
            <w:hyperlink r:id="rId12" w:tgtFrame="_blank" w:history="1">
              <w:r>
                <w:rPr>
                  <w:rStyle w:val="Hypertextovprepojenie"/>
                  <w:rFonts w:ascii="Arial" w:hAnsi="Arial" w:cs="Arial"/>
                  <w:i/>
                  <w:iCs/>
                  <w:sz w:val="20"/>
                  <w:szCs w:val="20"/>
                </w:rPr>
                <w:t>vyhlášky k prekrytiu horných dýchacích ciest</w:t>
              </w:r>
            </w:hyperlink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.</w:t>
            </w:r>
          </w:p>
          <w:p w:rsidR="00DF2DD6" w:rsidRDefault="00DF2DD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  <w:u w:val="single"/>
              </w:rPr>
              <w:t>Poznámka 2: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počas budúceho týždňa plánujeme namiesto zrušených vyhlášok vydať usmernenie hlavného hygienika SR pre organizáciu hromadných podujatí a činnosť prevádzok počas epidémie COVID-19 na Slovensku s odporúčacím charakterom.</w:t>
            </w:r>
          </w:p>
          <w:p w:rsidR="00DF2DD6" w:rsidRDefault="00DF2DD6">
            <w:pPr>
              <w:pStyle w:val="Normlnywebov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>
              <w:rPr>
                <w:rStyle w:val="Siln"/>
                <w:rFonts w:ascii="Arial" w:hAnsi="Arial" w:cs="Arial"/>
                <w:color w:val="333333"/>
                <w:sz w:val="20"/>
                <w:szCs w:val="20"/>
              </w:rPr>
              <w:t>2.   </w:t>
            </w:r>
            <w:r>
              <w:rPr>
                <w:rStyle w:val="Siln"/>
                <w:rFonts w:ascii="Arial" w:hAnsi="Arial" w:cs="Arial"/>
                <w:color w:val="333333"/>
                <w:sz w:val="20"/>
                <w:szCs w:val="20"/>
                <w:u w:val="single"/>
              </w:rPr>
              <w:t>Vyhláška k prekrytiu horných dýchacích ciest</w:t>
            </w:r>
          </w:p>
          <w:p w:rsidR="00DF2DD6" w:rsidRDefault="00DF2DD6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Účinnosť: 14. 3. 2022</w:t>
            </w:r>
          </w:p>
          <w:p w:rsidR="00DF2DD6" w:rsidRDefault="00DF2DD6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hyperlink r:id="rId13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Link na vyhlášku:</w:t>
              </w:r>
            </w:hyperlink>
          </w:p>
          <w:p w:rsidR="00DF2DD6" w:rsidRDefault="00DF2DD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Povinnosť mať prekryté horné dýchacie cesty sa po novom nebude vzťahovať na:</w:t>
            </w:r>
          </w:p>
          <w:p w:rsidR="00DF2DD6" w:rsidRDefault="00DF2DD6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osoby vystupujúce na tlačových konferenciách pre novinárov (netýka sa to novinárov, ktorí sa na týchto tlačových konferenciách pracovne zúčastňujú)</w:t>
            </w:r>
          </w:p>
          <w:p w:rsidR="00DF2DD6" w:rsidRDefault="00DF2DD6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účinkujúcich v spravodajských a publicistických programoch.</w:t>
            </w:r>
          </w:p>
          <w:p w:rsidR="00DF2DD6" w:rsidRDefault="00DF2DD6">
            <w:pPr>
              <w:pStyle w:val="Normlnywebov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>
              <w:rPr>
                <w:rStyle w:val="Siln"/>
                <w:rFonts w:ascii="Arial" w:hAnsi="Arial" w:cs="Arial"/>
                <w:color w:val="333333"/>
                <w:sz w:val="20"/>
                <w:szCs w:val="20"/>
              </w:rPr>
              <w:t>3.   Vyhláška k režimu na hraniciach</w:t>
            </w:r>
          </w:p>
          <w:p w:rsidR="00DF2DD6" w:rsidRDefault="00DF2DD6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Účinnosť: 14. 3. 2022</w:t>
            </w:r>
          </w:p>
          <w:p w:rsidR="00DF2DD6" w:rsidRDefault="00DF2DD6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hyperlink r:id="rId14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Link na vyhlášku: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 </w:t>
            </w:r>
          </w:p>
          <w:p w:rsidR="00DF2DD6" w:rsidRDefault="00DF2DD6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Ruší sa povinnosť preukazovať sa negatívnym výsledkom PCR testu pri prílete na Slovensko z rizikových krajín 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(poznámka: vo vyhláške sa ruší aj príloha č. 1, ktorá určovala krajiny, po príchode z ktorých PCR test nebol potrebný).</w:t>
            </w:r>
          </w:p>
          <w:p w:rsidR="00DF2DD6" w:rsidRDefault="00DF2DD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br/>
              <w:t>Vyhlášky vychádzajú z Aktualizácie opatrení proti SARS-CoV-2 (variant omikron), ktorú schválila vláda SR na rokovaní dňa 09.03.2022. Ministerstvo zdravotníctva SR v predkladacej správe uviedlo, že k uvoľneniu opatrení pristupuje po zohľadnení aktuálnej epidemiologickej situácie, ktorá je charakterizovaná poklesom v počtoch prípadov naprieč vekovými skupinami, poklesom v počtoch výjazdov záchraniek a stabilizácie situácie v nemocniciach. ÚVZ SR sa s touto argumentáciou stotožňuje.</w:t>
            </w:r>
          </w:p>
          <w:p w:rsidR="00DF2DD6" w:rsidRDefault="00DF2DD6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Pri zhoršení či zlepšení epidemiologickej situácie sa operatívne pristúpi k úprave opatrení.</w:t>
            </w:r>
          </w:p>
          <w:p w:rsidR="00DF2DD6" w:rsidRDefault="00DF2DD6">
            <w:pPr>
              <w:pStyle w:val="Normlnywebov"/>
              <w:spacing w:before="0" w:beforeAutospacing="0" w:after="0" w:afterAutospacing="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Úrad verejného zdravotníctva SR</w:t>
            </w:r>
          </w:p>
          <w:p w:rsidR="00DF2DD6" w:rsidRDefault="00DF2DD6">
            <w:pPr>
              <w:pStyle w:val="Normlnywebov"/>
              <w:spacing w:before="0" w:beforeAutospacing="0" w:after="0" w:afterAutospacing="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a regionálne úrady verejného zdravotníctva SR</w:t>
            </w:r>
          </w:p>
        </w:tc>
      </w:tr>
    </w:tbl>
    <w:p w:rsidR="00DF2DD6" w:rsidRDefault="00DF2DD6"/>
    <w:sectPr w:rsidR="00DF2DD6" w:rsidSect="003126A1">
      <w:pgSz w:w="11906" w:h="16838" w:code="9"/>
      <w:pgMar w:top="1474" w:right="1077" w:bottom="1474" w:left="1077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11A84"/>
    <w:multiLevelType w:val="multilevel"/>
    <w:tmpl w:val="FEC2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D74FD3"/>
    <w:multiLevelType w:val="multilevel"/>
    <w:tmpl w:val="12B0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256362"/>
    <w:multiLevelType w:val="multilevel"/>
    <w:tmpl w:val="CDF0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DD6"/>
    <w:rsid w:val="00042308"/>
    <w:rsid w:val="00055364"/>
    <w:rsid w:val="001978F0"/>
    <w:rsid w:val="00293B00"/>
    <w:rsid w:val="002A24ED"/>
    <w:rsid w:val="003126A1"/>
    <w:rsid w:val="0036799F"/>
    <w:rsid w:val="00376721"/>
    <w:rsid w:val="003C6B14"/>
    <w:rsid w:val="003D62F0"/>
    <w:rsid w:val="00462592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30376"/>
    <w:rsid w:val="00943202"/>
    <w:rsid w:val="00963E3F"/>
    <w:rsid w:val="00A75176"/>
    <w:rsid w:val="00AB6890"/>
    <w:rsid w:val="00AE4AA3"/>
    <w:rsid w:val="00BC1C18"/>
    <w:rsid w:val="00C24468"/>
    <w:rsid w:val="00C35DF7"/>
    <w:rsid w:val="00C772B5"/>
    <w:rsid w:val="00C90021"/>
    <w:rsid w:val="00CC4B50"/>
    <w:rsid w:val="00D210E1"/>
    <w:rsid w:val="00D71951"/>
    <w:rsid w:val="00DF2DD6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DF2DD6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DF2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DF2DD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2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2D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DF2DD6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DF2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DF2DD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2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2D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86345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6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72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90145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inv.sk/swift_data/source/verejna_sprava/vestnik_vlady_sr_rok_2022/vyhlaska_29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uvzsr.sk/index.php?view=article&amp;catid=56%3Atlaove-spravy&amp;id=5064%3Ainformacia-k-novym-vyhlakam-uvz-sr-prekrytie-dychacich-ciest-reim-na-hraniciach-innos-prevadzok-a-hromadnych-podujati&amp;tmpl=component&amp;print=1&amp;layout=default&amp;page=&amp;option=com_content&amp;Itemid=62" TargetMode="External"/><Relationship Id="rId12" Type="http://schemas.openxmlformats.org/officeDocument/2006/relationships/hyperlink" Target="https://www.minv.sk/swift_data/source/verejna_sprava/vestnik_vlady_sr_rok_2022/vyhlaska_29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uvzsr.sk/index.php?option=com_content&amp;view=article&amp;id=5064:informacia-k-novym-vyhlakam-uvz-sr-prekrytie-dychacich-ciest-reim-na-hraniciach-innos-prevadzok-a-hromadnych-podujati&amp;catid=56:tlaove-spravy&amp;Itemid=62" TargetMode="External"/><Relationship Id="rId11" Type="http://schemas.openxmlformats.org/officeDocument/2006/relationships/hyperlink" Target="https://www.uvzsr.sk/index.php?option=com_content&amp;view=category&amp;id=56:tlaove-spravy&amp;layout=blog&amp;Itemid=6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uvzsr.sk/index.php?option=com_mailto&amp;tmpl=component&amp;link=47a5a67db81212f84b5327be73a07f7f6bc406ec" TargetMode="External"/><Relationship Id="rId14" Type="http://schemas.openxmlformats.org/officeDocument/2006/relationships/hyperlink" Target="https://www.minv.sk/swift_data/source/verejna_sprava/vestnik_vlady_sr_rok_2022/vyhlaska_28.pdf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1</cp:revision>
  <dcterms:created xsi:type="dcterms:W3CDTF">2022-03-11T13:00:00Z</dcterms:created>
  <dcterms:modified xsi:type="dcterms:W3CDTF">2022-03-11T13:28:00Z</dcterms:modified>
</cp:coreProperties>
</file>